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539C8">
      <w:pPr>
        <w:pStyle w:val="1"/>
        <w:divId w:val="131027363"/>
        <w:rPr>
          <w:rFonts w:eastAsia="Times New Roman"/>
        </w:rPr>
      </w:pPr>
      <w:r>
        <w:rPr>
          <w:rFonts w:eastAsia="Times New Roman"/>
        </w:rPr>
        <w:t>ФЕДЕРАЛЬНАЯ РАБОЧАЯ ПРОГРАММА. РУССКИЙ ЯЗЫК. 7 КЛАСС</w:t>
      </w:r>
    </w:p>
    <w:p w:rsidR="00000000" w:rsidRDefault="008539C8">
      <w:pPr>
        <w:pStyle w:val="2"/>
        <w:divId w:val="131027363"/>
        <w:rPr>
          <w:rFonts w:eastAsia="Times New Roman"/>
        </w:rPr>
      </w:pPr>
      <w:r>
        <w:rPr>
          <w:rFonts w:eastAsia="Times New Roman"/>
        </w:rPr>
        <w:t>Урок 101. Повторение темы «Предлог». Практикум</w:t>
      </w:r>
    </w:p>
    <w:p w:rsidR="00000000" w:rsidRDefault="008539C8">
      <w:pPr>
        <w:pStyle w:val="3"/>
        <w:jc w:val="center"/>
        <w:divId w:val="131027363"/>
        <w:rPr>
          <w:rFonts w:eastAsia="Times New Roman"/>
        </w:rPr>
      </w:pPr>
      <w:r>
        <w:rPr>
          <w:rFonts w:eastAsia="Times New Roman"/>
        </w:rPr>
        <w:t>(УМК: Т.А. Ладыженская, М.Т. Баранов, Л.А. Тростенцова и др.)</w:t>
      </w:r>
    </w:p>
    <w:p w:rsidR="00000000" w:rsidRDefault="008539C8">
      <w:pPr>
        <w:pStyle w:val="3"/>
        <w:divId w:val="131027363"/>
        <w:rPr>
          <w:rFonts w:eastAsia="Times New Roman"/>
        </w:rPr>
      </w:pPr>
      <w:r>
        <w:rPr>
          <w:rFonts w:eastAsia="Times New Roman"/>
        </w:rPr>
        <w:t>1. Цель и задачи урока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Цель урока: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систематизировать и закрепить знания о предлоге как служебной части речи, отработать навык правописания предлогов и их отличия от омонимичных частей речи в формате интенсивного практикума.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Задачи урока:</w:t>
      </w:r>
    </w:p>
    <w:p w:rsidR="00000000" w:rsidRDefault="008539C8">
      <w:pPr>
        <w:numPr>
          <w:ilvl w:val="0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Образовательные: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8539C8">
      <w:pPr>
        <w:numPr>
          <w:ilvl w:val="1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повторить разряды предлогов (произв</w:t>
      </w:r>
      <w:r>
        <w:rPr>
          <w:rFonts w:eastAsia="Times New Roman"/>
          <w:sz w:val="26"/>
          <w:szCs w:val="26"/>
        </w:rPr>
        <w:t>одные/непроизводные, простые/составные);</w:t>
      </w:r>
    </w:p>
    <w:p w:rsidR="00000000" w:rsidRDefault="008539C8">
      <w:pPr>
        <w:numPr>
          <w:ilvl w:val="1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отработать правописание производных предлогов;</w:t>
      </w:r>
    </w:p>
    <w:p w:rsidR="00000000" w:rsidRDefault="008539C8">
      <w:pPr>
        <w:numPr>
          <w:ilvl w:val="1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закрепить умение отличать предлоги от омонимичных частей речи;</w:t>
      </w:r>
    </w:p>
    <w:p w:rsidR="00000000" w:rsidRDefault="008539C8">
      <w:pPr>
        <w:numPr>
          <w:ilvl w:val="1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проверить уровень усвоения темы в формате соревнования.</w:t>
      </w:r>
    </w:p>
    <w:p w:rsidR="00000000" w:rsidRDefault="008539C8">
      <w:pPr>
        <w:numPr>
          <w:ilvl w:val="0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Развивающие: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8539C8">
      <w:pPr>
        <w:numPr>
          <w:ilvl w:val="1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скорость мышления и реакц</w:t>
      </w:r>
      <w:r>
        <w:rPr>
          <w:rFonts w:eastAsia="Times New Roman"/>
          <w:sz w:val="26"/>
          <w:szCs w:val="26"/>
        </w:rPr>
        <w:t>ию;</w:t>
      </w:r>
    </w:p>
    <w:p w:rsidR="00000000" w:rsidRDefault="008539C8">
      <w:pPr>
        <w:numPr>
          <w:ilvl w:val="1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умение работать в команде;</w:t>
      </w:r>
    </w:p>
    <w:p w:rsidR="00000000" w:rsidRDefault="008539C8">
      <w:pPr>
        <w:numPr>
          <w:ilvl w:val="1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навыки самоконтроля и взаимопроверки.</w:t>
      </w:r>
    </w:p>
    <w:p w:rsidR="00000000" w:rsidRDefault="008539C8">
      <w:pPr>
        <w:numPr>
          <w:ilvl w:val="0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Воспитательные: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8539C8">
      <w:pPr>
        <w:numPr>
          <w:ilvl w:val="1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воспитывать дух здоровой конкуренции;</w:t>
      </w:r>
    </w:p>
    <w:p w:rsidR="00000000" w:rsidRDefault="008539C8">
      <w:pPr>
        <w:numPr>
          <w:ilvl w:val="1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формировать ответственность за общий результат;</w:t>
      </w:r>
    </w:p>
    <w:p w:rsidR="00000000" w:rsidRDefault="008539C8">
      <w:pPr>
        <w:numPr>
          <w:ilvl w:val="1"/>
          <w:numId w:val="1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поддерживать интерес к русскому языку через игровые формы.</w:t>
      </w:r>
    </w:p>
    <w:p w:rsidR="00000000" w:rsidRDefault="008539C8">
      <w:pPr>
        <w:pStyle w:val="3"/>
        <w:divId w:val="131027363"/>
        <w:rPr>
          <w:rFonts w:eastAsia="Times New Roman"/>
        </w:rPr>
      </w:pPr>
      <w:r>
        <w:rPr>
          <w:rFonts w:eastAsia="Times New Roman"/>
        </w:rPr>
        <w:t>2. Пл</w:t>
      </w:r>
      <w:r>
        <w:rPr>
          <w:rFonts w:eastAsia="Times New Roman"/>
        </w:rPr>
        <w:t>анируемые результаты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Предметные:</w:t>
      </w:r>
    </w:p>
    <w:p w:rsidR="00000000" w:rsidRDefault="008539C8">
      <w:pPr>
        <w:numPr>
          <w:ilvl w:val="0"/>
          <w:numId w:val="2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учащиеся научатся различать предлоги и омонимичные части речи;</w:t>
      </w:r>
    </w:p>
    <w:p w:rsidR="00000000" w:rsidRDefault="008539C8">
      <w:pPr>
        <w:numPr>
          <w:ilvl w:val="0"/>
          <w:numId w:val="2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научатся правильно писать производные предлоги;</w:t>
      </w:r>
    </w:p>
    <w:p w:rsidR="00000000" w:rsidRDefault="008539C8">
      <w:pPr>
        <w:numPr>
          <w:ilvl w:val="0"/>
          <w:numId w:val="2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научатся определять разряды предлогов;</w:t>
      </w:r>
    </w:p>
    <w:p w:rsidR="00000000" w:rsidRDefault="008539C8">
      <w:pPr>
        <w:numPr>
          <w:ilvl w:val="0"/>
          <w:numId w:val="2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закрепят навык морфологического разбора предлога.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Метапредметные:</w:t>
      </w:r>
    </w:p>
    <w:p w:rsidR="00000000" w:rsidRDefault="008539C8">
      <w:pPr>
        <w:numPr>
          <w:ilvl w:val="0"/>
          <w:numId w:val="3"/>
        </w:numPr>
        <w:divId w:val="13102736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</w:t>
      </w:r>
      <w:r>
        <w:rPr>
          <w:rStyle w:val="a4"/>
          <w:rFonts w:eastAsia="Times New Roman"/>
          <w:sz w:val="26"/>
          <w:szCs w:val="26"/>
        </w:rPr>
        <w:t>ивные УУД:</w:t>
      </w:r>
      <w:r>
        <w:rPr>
          <w:rFonts w:eastAsia="Times New Roman"/>
          <w:sz w:val="26"/>
          <w:szCs w:val="26"/>
        </w:rPr>
        <w:t xml:space="preserve"> планировать свои действия, контролировать и оценивать правильность выполнения, вносить коррективы.</w:t>
      </w:r>
    </w:p>
    <w:p w:rsidR="00000000" w:rsidRDefault="008539C8">
      <w:pPr>
        <w:numPr>
          <w:ilvl w:val="0"/>
          <w:numId w:val="3"/>
        </w:numPr>
        <w:divId w:val="13102736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Познавательные УУД:</w:t>
      </w:r>
      <w:r>
        <w:rPr>
          <w:rFonts w:eastAsia="Times New Roman"/>
          <w:sz w:val="26"/>
          <w:szCs w:val="26"/>
        </w:rPr>
        <w:t xml:space="preserve"> анализировать, сравнивать, классифицировать, строить логические рассуждения.</w:t>
      </w:r>
    </w:p>
    <w:p w:rsidR="00000000" w:rsidRDefault="008539C8">
      <w:pPr>
        <w:numPr>
          <w:ilvl w:val="0"/>
          <w:numId w:val="3"/>
        </w:numPr>
        <w:divId w:val="13102736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</w:t>
      </w:r>
      <w:r>
        <w:rPr>
          <w:rFonts w:eastAsia="Times New Roman"/>
          <w:sz w:val="26"/>
          <w:szCs w:val="26"/>
        </w:rPr>
        <w:t>участвовать в диалоге, аргументировать своё мнение, работать в команде.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Личностные:</w:t>
      </w:r>
    </w:p>
    <w:p w:rsidR="00000000" w:rsidRDefault="008539C8">
      <w:pPr>
        <w:numPr>
          <w:ilvl w:val="0"/>
          <w:numId w:val="4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осознание важности грамотного письма;</w:t>
      </w:r>
    </w:p>
    <w:p w:rsidR="00000000" w:rsidRDefault="008539C8">
      <w:pPr>
        <w:numPr>
          <w:ilvl w:val="0"/>
          <w:numId w:val="4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способность к самооценке и взаимооценке.</w:t>
      </w:r>
    </w:p>
    <w:p w:rsidR="00000000" w:rsidRDefault="008539C8">
      <w:pPr>
        <w:pStyle w:val="3"/>
        <w:divId w:val="131027363"/>
        <w:rPr>
          <w:rFonts w:eastAsia="Times New Roman"/>
        </w:rPr>
      </w:pPr>
      <w:r>
        <w:rPr>
          <w:rFonts w:eastAsia="Times New Roman"/>
        </w:rPr>
        <w:t>3. Ход урока</w:t>
      </w:r>
    </w:p>
    <w:p w:rsidR="00000000" w:rsidRDefault="008539C8">
      <w:pPr>
        <w:pStyle w:val="a3"/>
        <w:shd w:val="clear" w:color="auto" w:fill="F5F5F5"/>
        <w:jc w:val="center"/>
        <w:divId w:val="90512774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🏆</w:t>
      </w:r>
      <w:r>
        <w:rPr>
          <w:b/>
          <w:bCs/>
          <w:sz w:val="36"/>
          <w:szCs w:val="36"/>
        </w:rPr>
        <w:t xml:space="preserve"> БИТВА КОМАНД: ПРЕДЛОГИ ПРОТИВ ОМОНИМОВ </w:t>
      </w:r>
      <w:r>
        <w:rPr>
          <w:b/>
          <w:bCs/>
          <w:sz w:val="36"/>
          <w:szCs w:val="36"/>
        </w:rPr>
        <w:t>🏆</w:t>
      </w:r>
    </w:p>
    <w:p w:rsidR="00000000" w:rsidRDefault="008539C8">
      <w:pPr>
        <w:pStyle w:val="a3"/>
        <w:shd w:val="clear" w:color="auto" w:fill="F5F5F5"/>
        <w:jc w:val="center"/>
        <w:divId w:val="90512774"/>
        <w:rPr>
          <w:sz w:val="26"/>
          <w:szCs w:val="26"/>
        </w:rPr>
      </w:pPr>
      <w:r>
        <w:rPr>
          <w:sz w:val="26"/>
          <w:szCs w:val="26"/>
        </w:rPr>
        <w:t>Сегодня мы работаем в формате коман</w:t>
      </w:r>
      <w:r>
        <w:rPr>
          <w:sz w:val="26"/>
          <w:szCs w:val="26"/>
        </w:rPr>
        <w:t>дного соревнования. За каждое правильно выполненное задание команда получает баллы. В конце — победители получают...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«Приветствую, бойцы! Сегодня у нас не обычный урок, а </w:t>
      </w:r>
      <w:r>
        <w:rPr>
          <w:rStyle w:val="a4"/>
          <w:sz w:val="26"/>
          <w:szCs w:val="26"/>
        </w:rPr>
        <w:t>интеллектуальный баттл</w:t>
      </w:r>
      <w:r>
        <w:rPr>
          <w:sz w:val="26"/>
          <w:szCs w:val="26"/>
        </w:rPr>
        <w:t>. Делимся на две команды. Придумайте названия, связанн</w:t>
      </w:r>
      <w:r>
        <w:rPr>
          <w:sz w:val="26"/>
          <w:szCs w:val="26"/>
        </w:rPr>
        <w:t>ые с темой урока (например, «Производные» и «Непроизводные», «Простые» и «Составные»). Поехали!»</w:t>
      </w:r>
    </w:p>
    <w:p w:rsidR="00000000" w:rsidRDefault="008539C8">
      <w:pPr>
        <w:shd w:val="clear" w:color="auto" w:fill="333333"/>
        <w:spacing w:before="0" w:beforeAutospacing="0" w:after="0" w:afterAutospacing="0"/>
        <w:jc w:val="center"/>
        <w:divId w:val="1099569167"/>
        <w:rPr>
          <w:rFonts w:eastAsia="Times New Roman"/>
          <w:b/>
          <w:bCs/>
          <w:color w:val="FFFFFF"/>
          <w:sz w:val="36"/>
          <w:szCs w:val="36"/>
        </w:rPr>
      </w:pPr>
      <w:r>
        <w:rPr>
          <w:rFonts w:eastAsia="Times New Roman"/>
          <w:b/>
          <w:bCs/>
          <w:color w:val="FFFFFF"/>
          <w:sz w:val="36"/>
          <w:szCs w:val="36"/>
        </w:rPr>
        <w:t xml:space="preserve">КОМАНДА 1: 0 | КОМАНДА 2: 0 </w:t>
      </w:r>
    </w:p>
    <w:p w:rsidR="00000000" w:rsidRDefault="008539C8">
      <w:pPr>
        <w:pStyle w:val="4"/>
        <w:divId w:val="131027363"/>
        <w:rPr>
          <w:rFonts w:eastAsia="Times New Roman"/>
        </w:rPr>
      </w:pPr>
      <w:r>
        <w:rPr>
          <w:rFonts w:eastAsia="Times New Roman"/>
        </w:rPr>
        <w:t>РАУНД 1. РАЗМИНКА (5 мин)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«На доске записаны слова. Ваша задача — как можно быстрее определить, предлог это или самостоят</w:t>
      </w:r>
      <w:r>
        <w:rPr>
          <w:sz w:val="26"/>
          <w:szCs w:val="26"/>
        </w:rPr>
        <w:t>ельная часть речи. Капитаны поднимают руку — команда отвечает.»</w:t>
      </w:r>
    </w:p>
    <w:p w:rsidR="00000000" w:rsidRDefault="008539C8">
      <w:pPr>
        <w:pStyle w:val="a3"/>
        <w:shd w:val="clear" w:color="auto" w:fill="FFF9C4"/>
        <w:divId w:val="390469022"/>
        <w:rPr>
          <w:sz w:val="26"/>
          <w:szCs w:val="26"/>
        </w:rPr>
      </w:pPr>
      <w:r>
        <w:rPr>
          <w:rStyle w:val="a4"/>
          <w:sz w:val="26"/>
          <w:szCs w:val="26"/>
        </w:rPr>
        <w:t>Слова для разминки:</w:t>
      </w:r>
      <w:r>
        <w:rPr>
          <w:sz w:val="26"/>
          <w:szCs w:val="26"/>
        </w:rPr>
        <w:t xml:space="preserve"> в течение, несмотря на, навстречу, (идти) навстречу, (договориться) насчёт, (положить) на счёт, ввиду, в виду (города), благодаря (ему), благодаря (команду).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5"/>
          <w:sz w:val="26"/>
          <w:szCs w:val="26"/>
        </w:rPr>
        <w:t>За каждый прав</w:t>
      </w:r>
      <w:r>
        <w:rPr>
          <w:rStyle w:val="a5"/>
          <w:sz w:val="26"/>
          <w:szCs w:val="26"/>
        </w:rPr>
        <w:t>ильный ответ — 1 балл.</w:t>
      </w:r>
    </w:p>
    <w:p w:rsidR="00000000" w:rsidRDefault="008539C8">
      <w:pPr>
        <w:pStyle w:val="4"/>
        <w:divId w:val="131027363"/>
        <w:rPr>
          <w:rFonts w:eastAsia="Times New Roman"/>
        </w:rPr>
      </w:pPr>
      <w:r>
        <w:rPr>
          <w:rFonts w:eastAsia="Times New Roman"/>
        </w:rPr>
        <w:t>РАУНД 2. СРАЖЕНИЕ С ОМОНИМАМИ (7 мин)</w:t>
      </w:r>
    </w:p>
    <w:p w:rsidR="00000000" w:rsidRDefault="008539C8">
      <w:pPr>
        <w:pStyle w:val="a3"/>
        <w:shd w:val="clear" w:color="auto" w:fill="FFEBEE"/>
        <w:divId w:val="1470391330"/>
        <w:rPr>
          <w:sz w:val="26"/>
          <w:szCs w:val="26"/>
        </w:rPr>
      </w:pPr>
      <w:r>
        <w:rPr>
          <w:rStyle w:val="a4"/>
          <w:sz w:val="26"/>
          <w:szCs w:val="26"/>
        </w:rPr>
        <w:t>Команда 1 (задание)</w:t>
      </w:r>
    </w:p>
    <w:p w:rsidR="00000000" w:rsidRDefault="008539C8">
      <w:pPr>
        <w:pStyle w:val="a3"/>
        <w:shd w:val="clear" w:color="auto" w:fill="FFEBEE"/>
        <w:divId w:val="1470391330"/>
        <w:rPr>
          <w:sz w:val="26"/>
          <w:szCs w:val="26"/>
        </w:rPr>
      </w:pPr>
      <w:r>
        <w:rPr>
          <w:sz w:val="26"/>
          <w:szCs w:val="26"/>
        </w:rPr>
        <w:t>Составьте предложения с данными словами так, чтобы в одном случае они были предлогами, в другом — самостоятельными частями речи.</w:t>
      </w:r>
    </w:p>
    <w:p w:rsidR="00000000" w:rsidRDefault="008539C8">
      <w:pPr>
        <w:pStyle w:val="a3"/>
        <w:shd w:val="clear" w:color="auto" w:fill="FFEBEE"/>
        <w:divId w:val="1470391330"/>
        <w:rPr>
          <w:sz w:val="26"/>
          <w:szCs w:val="26"/>
        </w:rPr>
      </w:pPr>
      <w:r>
        <w:rPr>
          <w:sz w:val="26"/>
          <w:szCs w:val="26"/>
        </w:rPr>
        <w:t>1. (в)течение</w:t>
      </w:r>
    </w:p>
    <w:p w:rsidR="00000000" w:rsidRDefault="008539C8">
      <w:pPr>
        <w:pStyle w:val="a3"/>
        <w:shd w:val="clear" w:color="auto" w:fill="FFEBEE"/>
        <w:divId w:val="1470391330"/>
        <w:rPr>
          <w:sz w:val="26"/>
          <w:szCs w:val="26"/>
        </w:rPr>
      </w:pPr>
      <w:r>
        <w:rPr>
          <w:sz w:val="26"/>
          <w:szCs w:val="26"/>
        </w:rPr>
        <w:t>2. (на)счёт</w:t>
      </w:r>
    </w:p>
    <w:p w:rsidR="00000000" w:rsidRDefault="008539C8">
      <w:pPr>
        <w:pStyle w:val="a3"/>
        <w:shd w:val="clear" w:color="auto" w:fill="FFEBEE"/>
        <w:divId w:val="1470391330"/>
        <w:rPr>
          <w:sz w:val="26"/>
          <w:szCs w:val="26"/>
        </w:rPr>
      </w:pPr>
      <w:r>
        <w:rPr>
          <w:sz w:val="26"/>
          <w:szCs w:val="26"/>
        </w:rPr>
        <w:t>3. (не)смотря на</w:t>
      </w:r>
    </w:p>
    <w:p w:rsidR="00000000" w:rsidRDefault="008539C8">
      <w:pPr>
        <w:pStyle w:val="a3"/>
        <w:shd w:val="clear" w:color="auto" w:fill="E8F5E8"/>
        <w:divId w:val="515467194"/>
        <w:rPr>
          <w:sz w:val="26"/>
          <w:szCs w:val="26"/>
        </w:rPr>
      </w:pPr>
      <w:r>
        <w:rPr>
          <w:rStyle w:val="a4"/>
          <w:sz w:val="26"/>
          <w:szCs w:val="26"/>
        </w:rPr>
        <w:t>Ком</w:t>
      </w:r>
      <w:r>
        <w:rPr>
          <w:rStyle w:val="a4"/>
          <w:sz w:val="26"/>
          <w:szCs w:val="26"/>
        </w:rPr>
        <w:t>анда 2 (задание)</w:t>
      </w:r>
    </w:p>
    <w:p w:rsidR="00000000" w:rsidRDefault="008539C8">
      <w:pPr>
        <w:pStyle w:val="a3"/>
        <w:shd w:val="clear" w:color="auto" w:fill="E8F5E8"/>
        <w:divId w:val="515467194"/>
        <w:rPr>
          <w:sz w:val="26"/>
          <w:szCs w:val="26"/>
        </w:rPr>
      </w:pPr>
      <w:r>
        <w:rPr>
          <w:sz w:val="26"/>
          <w:szCs w:val="26"/>
        </w:rPr>
        <w:t>Составьте предложения с данными словами так, чтобы в одном случае они были предлогами, в другом — самостоятельными частями речи.</w:t>
      </w:r>
    </w:p>
    <w:p w:rsidR="00000000" w:rsidRDefault="008539C8">
      <w:pPr>
        <w:pStyle w:val="a3"/>
        <w:shd w:val="clear" w:color="auto" w:fill="E8F5E8"/>
        <w:divId w:val="515467194"/>
        <w:rPr>
          <w:sz w:val="26"/>
          <w:szCs w:val="26"/>
        </w:rPr>
      </w:pPr>
      <w:r>
        <w:rPr>
          <w:sz w:val="26"/>
          <w:szCs w:val="26"/>
        </w:rPr>
        <w:t>1. (в)продолжение</w:t>
      </w:r>
    </w:p>
    <w:p w:rsidR="00000000" w:rsidRDefault="008539C8">
      <w:pPr>
        <w:pStyle w:val="a3"/>
        <w:shd w:val="clear" w:color="auto" w:fill="E8F5E8"/>
        <w:divId w:val="515467194"/>
        <w:rPr>
          <w:sz w:val="26"/>
          <w:szCs w:val="26"/>
        </w:rPr>
      </w:pPr>
      <w:r>
        <w:rPr>
          <w:sz w:val="26"/>
          <w:szCs w:val="26"/>
        </w:rPr>
        <w:t>2. (на)встречу</w:t>
      </w:r>
    </w:p>
    <w:p w:rsidR="00000000" w:rsidRDefault="008539C8">
      <w:pPr>
        <w:pStyle w:val="a3"/>
        <w:shd w:val="clear" w:color="auto" w:fill="E8F5E8"/>
        <w:divId w:val="515467194"/>
        <w:rPr>
          <w:sz w:val="26"/>
          <w:szCs w:val="26"/>
        </w:rPr>
      </w:pPr>
      <w:r>
        <w:rPr>
          <w:sz w:val="26"/>
          <w:szCs w:val="26"/>
        </w:rPr>
        <w:t>3. (в)виду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5"/>
          <w:sz w:val="26"/>
          <w:szCs w:val="26"/>
        </w:rPr>
        <w:t>Максимум — 6 баллов (по 1 за каждое правильное предложение).</w:t>
      </w:r>
    </w:p>
    <w:p w:rsidR="00000000" w:rsidRDefault="008539C8">
      <w:pPr>
        <w:pStyle w:val="4"/>
        <w:divId w:val="131027363"/>
        <w:rPr>
          <w:rFonts w:eastAsia="Times New Roman"/>
        </w:rPr>
      </w:pPr>
      <w:r>
        <w:rPr>
          <w:rFonts w:eastAsia="Times New Roman"/>
        </w:rPr>
        <w:t>РАУНД 3. ОРФОГРАФИЧЕСКАЯ БИТВА (5 мин)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«На карточках записаны словосочетания. Нужно вставить пропущенные буквы и объяснить правописание. Каждая команда получает одинаковые карточки. Кто быстрее и правильнее — тот получает баллы.»</w:t>
      </w:r>
    </w:p>
    <w:p w:rsidR="00000000" w:rsidRDefault="008539C8">
      <w:pPr>
        <w:pStyle w:val="a3"/>
        <w:shd w:val="clear" w:color="auto" w:fill="FEFEFE"/>
        <w:divId w:val="2047872662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для обеи</w:t>
      </w:r>
      <w:r>
        <w:rPr>
          <w:rStyle w:val="a4"/>
          <w:sz w:val="26"/>
          <w:szCs w:val="26"/>
        </w:rPr>
        <w:t>х команд</w:t>
      </w:r>
    </w:p>
    <w:p w:rsidR="00000000" w:rsidRDefault="008539C8">
      <w:pPr>
        <w:pStyle w:val="a3"/>
        <w:shd w:val="clear" w:color="auto" w:fill="FEFEFE"/>
        <w:divId w:val="2047872662"/>
        <w:rPr>
          <w:sz w:val="26"/>
          <w:szCs w:val="26"/>
        </w:rPr>
      </w:pPr>
      <w:r>
        <w:rPr>
          <w:sz w:val="26"/>
          <w:szCs w:val="26"/>
        </w:rPr>
        <w:t>1. (В)течени... урока</w:t>
      </w:r>
    </w:p>
    <w:p w:rsidR="00000000" w:rsidRDefault="008539C8">
      <w:pPr>
        <w:pStyle w:val="a3"/>
        <w:shd w:val="clear" w:color="auto" w:fill="FEFEFE"/>
        <w:divId w:val="2047872662"/>
        <w:rPr>
          <w:sz w:val="26"/>
          <w:szCs w:val="26"/>
        </w:rPr>
      </w:pPr>
      <w:r>
        <w:rPr>
          <w:sz w:val="26"/>
          <w:szCs w:val="26"/>
        </w:rPr>
        <w:t>2. (В)следстви... дождей</w:t>
      </w:r>
    </w:p>
    <w:p w:rsidR="00000000" w:rsidRDefault="008539C8">
      <w:pPr>
        <w:pStyle w:val="a3"/>
        <w:shd w:val="clear" w:color="auto" w:fill="FEFEFE"/>
        <w:divId w:val="2047872662"/>
        <w:rPr>
          <w:sz w:val="26"/>
          <w:szCs w:val="26"/>
        </w:rPr>
      </w:pPr>
      <w:r>
        <w:rPr>
          <w:sz w:val="26"/>
          <w:szCs w:val="26"/>
        </w:rPr>
        <w:t>3. (На)подоби... цветка</w:t>
      </w:r>
    </w:p>
    <w:p w:rsidR="00000000" w:rsidRDefault="008539C8">
      <w:pPr>
        <w:pStyle w:val="a3"/>
        <w:shd w:val="clear" w:color="auto" w:fill="FEFEFE"/>
        <w:divId w:val="2047872662"/>
        <w:rPr>
          <w:sz w:val="26"/>
          <w:szCs w:val="26"/>
        </w:rPr>
      </w:pPr>
      <w:r>
        <w:rPr>
          <w:sz w:val="26"/>
          <w:szCs w:val="26"/>
        </w:rPr>
        <w:t>4. (В)виду опоздания</w:t>
      </w:r>
    </w:p>
    <w:p w:rsidR="00000000" w:rsidRDefault="008539C8">
      <w:pPr>
        <w:pStyle w:val="a3"/>
        <w:shd w:val="clear" w:color="auto" w:fill="FEFEFE"/>
        <w:divId w:val="2047872662"/>
        <w:rPr>
          <w:sz w:val="26"/>
          <w:szCs w:val="26"/>
        </w:rPr>
      </w:pPr>
      <w:r>
        <w:rPr>
          <w:sz w:val="26"/>
          <w:szCs w:val="26"/>
        </w:rPr>
        <w:t>5. (Не)смотря на усталость</w:t>
      </w:r>
    </w:p>
    <w:p w:rsidR="00000000" w:rsidRDefault="008539C8">
      <w:pPr>
        <w:pStyle w:val="a3"/>
        <w:shd w:val="clear" w:color="auto" w:fill="FEFEFE"/>
        <w:divId w:val="2047872662"/>
        <w:rPr>
          <w:sz w:val="26"/>
          <w:szCs w:val="26"/>
        </w:rPr>
      </w:pPr>
      <w:r>
        <w:rPr>
          <w:sz w:val="26"/>
          <w:szCs w:val="26"/>
        </w:rPr>
        <w:t>6. (На)счёт экзамена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5"/>
          <w:sz w:val="26"/>
          <w:szCs w:val="26"/>
        </w:rPr>
        <w:t>За каждое правильное слово — 1 балл. Дополнительный балл за скорость.</w:t>
      </w:r>
    </w:p>
    <w:p w:rsidR="00000000" w:rsidRDefault="008539C8">
      <w:pPr>
        <w:pStyle w:val="4"/>
        <w:divId w:val="131027363"/>
        <w:rPr>
          <w:rFonts w:eastAsia="Times New Roman"/>
        </w:rPr>
      </w:pPr>
      <w:r>
        <w:rPr>
          <w:rFonts w:eastAsia="Times New Roman"/>
        </w:rPr>
        <w:t>РАУНД 4. КОНСТРУКТОР ПРЕДЛОЖЕНИЙ (5 м</w:t>
      </w:r>
      <w:r>
        <w:rPr>
          <w:rFonts w:eastAsia="Times New Roman"/>
        </w:rPr>
        <w:t>ин)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«Команды получают набор производных предлогов. За 3 минуты нужно составить связный текст (5-6 предложений), используя все эти предлоги. Оценивается грамотность и креативность.»</w:t>
      </w:r>
    </w:p>
    <w:p w:rsidR="00000000" w:rsidRDefault="008539C8">
      <w:pPr>
        <w:pStyle w:val="a3"/>
        <w:shd w:val="clear" w:color="auto" w:fill="FFEBEE"/>
        <w:divId w:val="743841570"/>
        <w:rPr>
          <w:sz w:val="26"/>
          <w:szCs w:val="26"/>
        </w:rPr>
      </w:pPr>
      <w:r>
        <w:rPr>
          <w:rStyle w:val="a4"/>
          <w:sz w:val="26"/>
          <w:szCs w:val="26"/>
        </w:rPr>
        <w:t>Команда 1 (предлоги):</w:t>
      </w:r>
      <w:r>
        <w:rPr>
          <w:sz w:val="26"/>
          <w:szCs w:val="26"/>
        </w:rPr>
        <w:t xml:space="preserve"> в течение, благодаря, несмотря на, ввиду, на</w:t>
      </w:r>
      <w:r>
        <w:rPr>
          <w:sz w:val="26"/>
          <w:szCs w:val="26"/>
        </w:rPr>
        <w:t>счёт, вроде</w:t>
      </w:r>
    </w:p>
    <w:p w:rsidR="00000000" w:rsidRDefault="008539C8">
      <w:pPr>
        <w:pStyle w:val="a3"/>
        <w:shd w:val="clear" w:color="auto" w:fill="E8F5E8"/>
        <w:divId w:val="1715078262"/>
        <w:rPr>
          <w:sz w:val="26"/>
          <w:szCs w:val="26"/>
        </w:rPr>
      </w:pPr>
      <w:r>
        <w:rPr>
          <w:rStyle w:val="a4"/>
          <w:sz w:val="26"/>
          <w:szCs w:val="26"/>
        </w:rPr>
        <w:t>Команда 2 (предлоги):</w:t>
      </w:r>
      <w:r>
        <w:rPr>
          <w:sz w:val="26"/>
          <w:szCs w:val="26"/>
        </w:rPr>
        <w:t xml:space="preserve"> в продолжение, согласно, наперекор, вместо, вследствие, наподобие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5"/>
          <w:sz w:val="26"/>
          <w:szCs w:val="26"/>
        </w:rPr>
        <w:t>Максимум — 10 баллов (оценивает учитель).</w:t>
      </w:r>
    </w:p>
    <w:p w:rsidR="00000000" w:rsidRDefault="008539C8">
      <w:pPr>
        <w:pStyle w:val="4"/>
        <w:divId w:val="131027363"/>
        <w:rPr>
          <w:rFonts w:eastAsia="Times New Roman"/>
        </w:rPr>
      </w:pPr>
      <w:r>
        <w:rPr>
          <w:rFonts w:eastAsia="Times New Roman"/>
        </w:rPr>
        <w:t>РАУНД 5. БЛИЦ-ОПРОС (3 мин)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«Каждой команде по очереди задаётся вопрос. Если команда не отвечает — вопрос</w:t>
      </w:r>
      <w:r>
        <w:rPr>
          <w:sz w:val="26"/>
          <w:szCs w:val="26"/>
        </w:rPr>
        <w:t xml:space="preserve"> переходит соперникам.»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28"/>
        <w:gridCol w:w="4967"/>
      </w:tblGrid>
      <w:tr w:rsidR="00000000">
        <w:trPr>
          <w:divId w:val="13102736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jc w:val="center"/>
              <w:rPr>
                <w:rFonts w:eastAsia="Times New Roman"/>
                <w:b/>
                <w:bCs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sz w:val="26"/>
                <w:szCs w:val="26"/>
              </w:rPr>
              <w:t>Вопрос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jc w:val="center"/>
              <w:rPr>
                <w:rFonts w:eastAsia="Times New Roman"/>
                <w:b/>
                <w:bCs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sz w:val="26"/>
                <w:szCs w:val="26"/>
              </w:rPr>
              <w:t>Ответ</w:t>
            </w:r>
          </w:p>
        </w:tc>
      </w:tr>
      <w:tr w:rsidR="00000000">
        <w:trPr>
          <w:divId w:val="13102736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1. Какие предлоги называются производными?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Образованные от самостоятельных частей речи</w:t>
            </w:r>
          </w:p>
        </w:tc>
      </w:tr>
      <w:tr w:rsidR="00000000">
        <w:trPr>
          <w:divId w:val="13102736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2. Чем предлог отличается от приставки?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Предлог — отдельное слово, приставка — часть слова</w:t>
            </w:r>
          </w:p>
        </w:tc>
      </w:tr>
      <w:tr w:rsidR="00000000">
        <w:trPr>
          <w:divId w:val="13102736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3. Какие предлоги пишутся через дефис?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из-за, из-под, по-над</w:t>
            </w:r>
          </w:p>
        </w:tc>
      </w:tr>
      <w:tr w:rsidR="00000000">
        <w:trPr>
          <w:divId w:val="13102736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4. Как отличить предлог «в течение» от существительного «в течении»?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Предлог имеет временное значение, можно заменить на «во время»; существительное — о воде</w:t>
            </w:r>
          </w:p>
        </w:tc>
      </w:tr>
      <w:tr w:rsidR="00000000">
        <w:trPr>
          <w:divId w:val="13102736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5. Какие падежи требуют пос</w:t>
            </w:r>
            <w:r>
              <w:rPr>
                <w:rFonts w:eastAsia="Times New Roman"/>
                <w:sz w:val="26"/>
                <w:szCs w:val="26"/>
              </w:rPr>
              <w:t>ле себя предлоги «благодаря», «согласно», «вопреки»?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Дательный падеж (кому? чему?)</w:t>
            </w:r>
          </w:p>
        </w:tc>
      </w:tr>
      <w:tr w:rsidR="00000000">
        <w:trPr>
          <w:divId w:val="13102736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6. Как пишется предлог «ввиду» и существительное «в виду»?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8539C8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Ввиду (слитно, причина), в виду (раздельно, «иметь в виду»)</w:t>
            </w:r>
          </w:p>
        </w:tc>
      </w:tr>
    </w:tbl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5"/>
          <w:sz w:val="26"/>
          <w:szCs w:val="26"/>
        </w:rPr>
        <w:t>За каждый правильный ответ — 1 балл.</w:t>
      </w:r>
    </w:p>
    <w:p w:rsidR="00000000" w:rsidRDefault="008539C8">
      <w:pPr>
        <w:pStyle w:val="4"/>
        <w:divId w:val="131027363"/>
        <w:rPr>
          <w:rFonts w:eastAsia="Times New Roman"/>
        </w:rPr>
      </w:pPr>
      <w:r>
        <w:rPr>
          <w:rFonts w:eastAsia="Times New Roman"/>
        </w:rPr>
        <w:t>ФИНАЛ. ПОДВЕДЕНИЕ ИТОГОВ (3 мин)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«Подсчитаем баллы. Победители получают... (тут учитель решает сам: пятёрки, освобождение от домашнего задания, право не делать одно упражнение и т.д.)»</w:t>
      </w:r>
    </w:p>
    <w:p w:rsidR="00000000" w:rsidRDefault="008539C8">
      <w:pPr>
        <w:pStyle w:val="4"/>
        <w:shd w:val="clear" w:color="auto" w:fill="E6F7FF"/>
        <w:divId w:val="1006902539"/>
        <w:rPr>
          <w:rFonts w:eastAsia="Times New Roman"/>
        </w:rPr>
      </w:pPr>
      <w:r>
        <w:rPr>
          <w:rFonts w:eastAsia="Times New Roman"/>
        </w:rPr>
        <w:t>Это интересно (для самых быстрых, если останется время)</w:t>
      </w:r>
    </w:p>
    <w:p w:rsidR="00000000" w:rsidRDefault="008539C8">
      <w:pPr>
        <w:pStyle w:val="a3"/>
        <w:shd w:val="clear" w:color="auto" w:fill="E6F7FF"/>
        <w:divId w:val="1006902539"/>
        <w:rPr>
          <w:sz w:val="26"/>
          <w:szCs w:val="26"/>
        </w:rPr>
      </w:pPr>
      <w:r>
        <w:rPr>
          <w:sz w:val="26"/>
          <w:szCs w:val="26"/>
        </w:rPr>
        <w:t>Знаете</w:t>
      </w:r>
      <w:r>
        <w:rPr>
          <w:sz w:val="26"/>
          <w:szCs w:val="26"/>
        </w:rPr>
        <w:t xml:space="preserve"> ли вы, что предлоги — одна из самых древних частей речи? Они появились ещё в праиндоевропейском языке и с тех пор почти не изменились. Некоторые предлоги могут управлять сразу несколькими падежами: например, «в» — с винительным (куда?) и предложным (где?)</w:t>
      </w:r>
      <w:r>
        <w:rPr>
          <w:sz w:val="26"/>
          <w:szCs w:val="26"/>
        </w:rPr>
        <w:t>.</w:t>
      </w:r>
    </w:p>
    <w:p w:rsidR="00000000" w:rsidRDefault="008539C8">
      <w:pPr>
        <w:pStyle w:val="a3"/>
        <w:shd w:val="clear" w:color="auto" w:fill="E6F7FF"/>
        <w:divId w:val="1006902539"/>
        <w:rPr>
          <w:sz w:val="26"/>
          <w:szCs w:val="26"/>
        </w:rPr>
      </w:pPr>
      <w:r>
        <w:rPr>
          <w:sz w:val="26"/>
          <w:szCs w:val="26"/>
        </w:rPr>
        <w:t>А ещё в русском языке есть предлоги-синонимы: «из-за» и «благодаря» оба указывают на причину, но «благодаря» — только на положительную, а «из-за» — на любую. Нельзя сказать «благодаря дождю мы промокли» — только «из-за дождя».</w:t>
      </w:r>
    </w:p>
    <w:p w:rsidR="00000000" w:rsidRDefault="008539C8">
      <w:pPr>
        <w:pStyle w:val="a3"/>
        <w:shd w:val="clear" w:color="auto" w:fill="E6F7FF"/>
        <w:divId w:val="1006902539"/>
        <w:rPr>
          <w:sz w:val="26"/>
          <w:szCs w:val="26"/>
        </w:rPr>
      </w:pPr>
      <w:r>
        <w:rPr>
          <w:sz w:val="26"/>
          <w:szCs w:val="26"/>
        </w:rPr>
        <w:t>Самый короткий предлог в ру</w:t>
      </w:r>
      <w:r>
        <w:rPr>
          <w:sz w:val="26"/>
          <w:szCs w:val="26"/>
        </w:rPr>
        <w:t>сском языке — «в», «с», «у», «о», «к» (1 буква), а самый длинный — «соответственно» (14 букв, но он редко используется как предлог, чаще как наречие).</w:t>
      </w:r>
    </w:p>
    <w:p w:rsidR="00000000" w:rsidRDefault="008539C8">
      <w:pPr>
        <w:pStyle w:val="4"/>
        <w:divId w:val="131027363"/>
        <w:rPr>
          <w:rFonts w:eastAsia="Times New Roman"/>
        </w:rPr>
      </w:pPr>
      <w:r>
        <w:rPr>
          <w:rFonts w:eastAsia="Times New Roman"/>
        </w:rPr>
        <w:t>ДОМАШНЕЕ ЗАДАНИЕ (на выбор)</w:t>
      </w:r>
    </w:p>
    <w:p w:rsidR="00000000" w:rsidRDefault="008539C8">
      <w:pPr>
        <w:numPr>
          <w:ilvl w:val="0"/>
          <w:numId w:val="5"/>
        </w:numPr>
        <w:divId w:val="13102736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Базовый уровень:</w:t>
      </w:r>
      <w:r>
        <w:rPr>
          <w:rFonts w:eastAsia="Times New Roman"/>
          <w:sz w:val="26"/>
          <w:szCs w:val="26"/>
        </w:rPr>
        <w:t xml:space="preserve"> выполнить упражнение 350 из учебника Ладыженской (вставить п</w:t>
      </w:r>
      <w:r>
        <w:rPr>
          <w:rFonts w:eastAsia="Times New Roman"/>
          <w:sz w:val="26"/>
          <w:szCs w:val="26"/>
        </w:rPr>
        <w:t>ропущенные предлоги, объяснить правописание).</w:t>
      </w:r>
    </w:p>
    <w:p w:rsidR="00000000" w:rsidRDefault="008539C8">
      <w:pPr>
        <w:numPr>
          <w:ilvl w:val="0"/>
          <w:numId w:val="5"/>
        </w:numPr>
        <w:divId w:val="13102736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Повышенный уровень:</w:t>
      </w:r>
      <w:r>
        <w:rPr>
          <w:rFonts w:eastAsia="Times New Roman"/>
          <w:sz w:val="26"/>
          <w:szCs w:val="26"/>
        </w:rPr>
        <w:t xml:space="preserve"> составить 10 предложений, иллюстрирующих разницу между производными предлогами и омонимичными частями речи.</w:t>
      </w:r>
    </w:p>
    <w:p w:rsidR="00000000" w:rsidRDefault="008539C8">
      <w:pPr>
        <w:numPr>
          <w:ilvl w:val="0"/>
          <w:numId w:val="5"/>
        </w:numPr>
        <w:divId w:val="13102736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Творческий уровень:</w:t>
      </w:r>
      <w:r>
        <w:rPr>
          <w:rFonts w:eastAsia="Times New Roman"/>
          <w:sz w:val="26"/>
          <w:szCs w:val="26"/>
        </w:rPr>
        <w:t xml:space="preserve"> </w:t>
      </w:r>
      <w:r>
        <w:rPr>
          <w:rFonts w:eastAsia="Times New Roman"/>
          <w:sz w:val="26"/>
          <w:szCs w:val="26"/>
        </w:rPr>
        <w:t>написать мини-сочинение «Один день из моей жизни», используя не менее 8 производных предлогов. Подчеркнуть их.</w:t>
      </w:r>
    </w:p>
    <w:p w:rsidR="00000000" w:rsidRDefault="008539C8">
      <w:pPr>
        <w:pStyle w:val="3"/>
        <w:divId w:val="131027363"/>
        <w:rPr>
          <w:rFonts w:eastAsia="Times New Roman"/>
        </w:rPr>
      </w:pPr>
      <w:r>
        <w:rPr>
          <w:rFonts w:eastAsia="Times New Roman"/>
        </w:rPr>
        <w:t>Приложение. Карточки для самостоятельной работы учащихся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5"/>
          <w:sz w:val="26"/>
          <w:szCs w:val="26"/>
        </w:rPr>
        <w:t>Материал для распечатки и раздачи учащимся. Линии для разрезания.</w:t>
      </w:r>
    </w:p>
    <w:p w:rsidR="00000000" w:rsidRDefault="008539C8">
      <w:pPr>
        <w:spacing w:before="0" w:beforeAutospacing="0" w:after="0" w:afterAutospacing="0"/>
        <w:jc w:val="center"/>
        <w:divId w:val="554044683"/>
        <w:rPr>
          <w:rFonts w:eastAsia="Times New Roman"/>
          <w:color w:val="666666"/>
        </w:rPr>
      </w:pP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 -------</w:t>
      </w:r>
      <w:r>
        <w:rPr>
          <w:rFonts w:eastAsia="Times New Roman"/>
          <w:color w:val="666666"/>
        </w:rPr>
        <w:t xml:space="preserve">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</w:t>
      </w:r>
    </w:p>
    <w:p w:rsidR="00000000" w:rsidRDefault="008539C8">
      <w:pPr>
        <w:pStyle w:val="a3"/>
        <w:shd w:val="clear" w:color="auto" w:fill="FEFEFE"/>
        <w:divId w:val="1832409653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 (индивидуальная работа)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8539C8">
      <w:pPr>
        <w:pStyle w:val="a3"/>
        <w:shd w:val="clear" w:color="auto" w:fill="FEFEFE"/>
        <w:divId w:val="1832409653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Раскрой скобки, вставь пропущенные буквы.</w:t>
      </w:r>
    </w:p>
    <w:p w:rsidR="00000000" w:rsidRDefault="008539C8">
      <w:pPr>
        <w:pStyle w:val="a3"/>
        <w:shd w:val="clear" w:color="auto" w:fill="FEFEFE"/>
        <w:divId w:val="1832409653"/>
        <w:rPr>
          <w:sz w:val="26"/>
          <w:szCs w:val="26"/>
        </w:rPr>
      </w:pPr>
      <w:r>
        <w:rPr>
          <w:sz w:val="26"/>
          <w:szCs w:val="26"/>
        </w:rPr>
        <w:t>1. (В)течени... дня</w:t>
      </w:r>
    </w:p>
    <w:p w:rsidR="00000000" w:rsidRDefault="008539C8">
      <w:pPr>
        <w:pStyle w:val="a3"/>
        <w:shd w:val="clear" w:color="auto" w:fill="FEFEFE"/>
        <w:divId w:val="1832409653"/>
        <w:rPr>
          <w:sz w:val="26"/>
          <w:szCs w:val="26"/>
        </w:rPr>
      </w:pPr>
      <w:r>
        <w:rPr>
          <w:sz w:val="26"/>
          <w:szCs w:val="26"/>
        </w:rPr>
        <w:t>2. (В)следстви... снегопада</w:t>
      </w:r>
    </w:p>
    <w:p w:rsidR="00000000" w:rsidRDefault="008539C8">
      <w:pPr>
        <w:pStyle w:val="a3"/>
        <w:shd w:val="clear" w:color="auto" w:fill="FEFEFE"/>
        <w:divId w:val="1832409653"/>
        <w:rPr>
          <w:sz w:val="26"/>
          <w:szCs w:val="26"/>
        </w:rPr>
      </w:pPr>
      <w:r>
        <w:rPr>
          <w:sz w:val="26"/>
          <w:szCs w:val="26"/>
        </w:rPr>
        <w:t>3. (На)подоби... бабочки</w:t>
      </w:r>
    </w:p>
    <w:p w:rsidR="00000000" w:rsidRDefault="008539C8">
      <w:pPr>
        <w:pStyle w:val="a3"/>
        <w:shd w:val="clear" w:color="auto" w:fill="FEFEFE"/>
        <w:divId w:val="1832409653"/>
        <w:rPr>
          <w:sz w:val="26"/>
          <w:szCs w:val="26"/>
        </w:rPr>
      </w:pPr>
      <w:r>
        <w:rPr>
          <w:sz w:val="26"/>
          <w:szCs w:val="26"/>
        </w:rPr>
        <w:t>4. (Не)смотря на пред</w:t>
      </w:r>
      <w:r>
        <w:rPr>
          <w:sz w:val="26"/>
          <w:szCs w:val="26"/>
        </w:rPr>
        <w:t>упреждение</w:t>
      </w:r>
    </w:p>
    <w:p w:rsidR="00000000" w:rsidRDefault="008539C8">
      <w:pPr>
        <w:pStyle w:val="a3"/>
        <w:shd w:val="clear" w:color="auto" w:fill="FEFEFE"/>
        <w:divId w:val="1832409653"/>
        <w:rPr>
          <w:sz w:val="26"/>
          <w:szCs w:val="26"/>
        </w:rPr>
      </w:pPr>
      <w:r>
        <w:rPr>
          <w:sz w:val="26"/>
          <w:szCs w:val="26"/>
        </w:rPr>
        <w:t>5. Узнать (на)счёт экскурсии</w:t>
      </w:r>
    </w:p>
    <w:p w:rsidR="00000000" w:rsidRDefault="008539C8">
      <w:pPr>
        <w:pStyle w:val="a3"/>
        <w:shd w:val="clear" w:color="auto" w:fill="FEFEFE"/>
        <w:divId w:val="1832409653"/>
        <w:rPr>
          <w:sz w:val="26"/>
          <w:szCs w:val="26"/>
        </w:rPr>
      </w:pPr>
      <w:r>
        <w:rPr>
          <w:sz w:val="26"/>
          <w:szCs w:val="26"/>
        </w:rPr>
        <w:t>6. (В)виду приближения осени</w:t>
      </w:r>
    </w:p>
    <w:p w:rsidR="00000000" w:rsidRDefault="008539C8">
      <w:pPr>
        <w:pStyle w:val="a3"/>
        <w:shd w:val="clear" w:color="auto" w:fill="FEFEFE"/>
        <w:divId w:val="1832409653"/>
        <w:rPr>
          <w:sz w:val="26"/>
          <w:szCs w:val="26"/>
        </w:rPr>
      </w:pPr>
      <w:r>
        <w:rPr>
          <w:sz w:val="26"/>
          <w:szCs w:val="26"/>
        </w:rPr>
        <w:t>7. Иметь (в)виду</w:t>
      </w:r>
    </w:p>
    <w:p w:rsidR="00000000" w:rsidRDefault="008539C8">
      <w:pPr>
        <w:pStyle w:val="a3"/>
        <w:shd w:val="clear" w:color="auto" w:fill="FEFEFE"/>
        <w:divId w:val="1832409653"/>
        <w:rPr>
          <w:sz w:val="26"/>
          <w:szCs w:val="26"/>
        </w:rPr>
      </w:pPr>
      <w:r>
        <w:rPr>
          <w:sz w:val="26"/>
          <w:szCs w:val="26"/>
        </w:rPr>
        <w:t>8. (В)продолжени... месяца</w:t>
      </w:r>
    </w:p>
    <w:p w:rsidR="00000000" w:rsidRDefault="008539C8">
      <w:pPr>
        <w:pStyle w:val="a3"/>
        <w:shd w:val="clear" w:color="auto" w:fill="FEFEFE"/>
        <w:divId w:val="1010185195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 (работа в паре)</w:t>
      </w:r>
      <w:r>
        <w:rPr>
          <w:sz w:val="26"/>
          <w:szCs w:val="26"/>
        </w:rPr>
        <w:br/>
        <w:t>Фамилии: 1. ________________ 2. ________________</w:t>
      </w:r>
    </w:p>
    <w:p w:rsidR="00000000" w:rsidRDefault="008539C8">
      <w:pPr>
        <w:pStyle w:val="a3"/>
        <w:shd w:val="clear" w:color="auto" w:fill="FEFEFE"/>
        <w:divId w:val="1010185195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Определите, предлог или самостоятельная часть речи. Сост</w:t>
      </w:r>
      <w:r>
        <w:rPr>
          <w:sz w:val="26"/>
          <w:szCs w:val="26"/>
        </w:rPr>
        <w:t>авьте по одному предложению с каждым словом.</w:t>
      </w:r>
    </w:p>
    <w:p w:rsidR="00000000" w:rsidRDefault="008539C8">
      <w:pPr>
        <w:pStyle w:val="a3"/>
        <w:shd w:val="clear" w:color="auto" w:fill="FEFEFE"/>
        <w:divId w:val="1010185195"/>
        <w:rPr>
          <w:sz w:val="26"/>
          <w:szCs w:val="26"/>
        </w:rPr>
      </w:pPr>
      <w:r>
        <w:rPr>
          <w:sz w:val="26"/>
          <w:szCs w:val="26"/>
        </w:rPr>
        <w:t>1. (на)встречу</w:t>
      </w:r>
    </w:p>
    <w:p w:rsidR="00000000" w:rsidRDefault="008539C8">
      <w:pPr>
        <w:pStyle w:val="a3"/>
        <w:shd w:val="clear" w:color="auto" w:fill="FEFEFE"/>
        <w:divId w:val="1010185195"/>
        <w:rPr>
          <w:sz w:val="26"/>
          <w:szCs w:val="26"/>
        </w:rPr>
      </w:pPr>
      <w:r>
        <w:rPr>
          <w:sz w:val="26"/>
          <w:szCs w:val="26"/>
        </w:rPr>
        <w:t>2. (на)счёт</w:t>
      </w:r>
    </w:p>
    <w:p w:rsidR="00000000" w:rsidRDefault="008539C8">
      <w:pPr>
        <w:pStyle w:val="a3"/>
        <w:shd w:val="clear" w:color="auto" w:fill="FEFEFE"/>
        <w:divId w:val="1010185195"/>
        <w:rPr>
          <w:sz w:val="26"/>
          <w:szCs w:val="26"/>
        </w:rPr>
      </w:pPr>
      <w:r>
        <w:rPr>
          <w:sz w:val="26"/>
          <w:szCs w:val="26"/>
        </w:rPr>
        <w:t>3. (в)течение</w:t>
      </w:r>
    </w:p>
    <w:p w:rsidR="00000000" w:rsidRDefault="008539C8">
      <w:pPr>
        <w:pStyle w:val="a3"/>
        <w:shd w:val="clear" w:color="auto" w:fill="FEFEFE"/>
        <w:divId w:val="1010185195"/>
        <w:rPr>
          <w:sz w:val="26"/>
          <w:szCs w:val="26"/>
        </w:rPr>
      </w:pPr>
      <w:r>
        <w:rPr>
          <w:sz w:val="26"/>
          <w:szCs w:val="26"/>
        </w:rPr>
        <w:t>4. (не)смотря на</w:t>
      </w:r>
    </w:p>
    <w:p w:rsidR="00000000" w:rsidRDefault="008539C8">
      <w:pPr>
        <w:pStyle w:val="a3"/>
        <w:shd w:val="clear" w:color="auto" w:fill="FEFEFE"/>
        <w:divId w:val="1010185195"/>
        <w:rPr>
          <w:sz w:val="26"/>
          <w:szCs w:val="26"/>
        </w:rPr>
      </w:pPr>
      <w:r>
        <w:rPr>
          <w:sz w:val="26"/>
          <w:szCs w:val="26"/>
        </w:rPr>
        <w:t>5. (в)продолжение</w:t>
      </w:r>
    </w:p>
    <w:p w:rsidR="00000000" w:rsidRDefault="008539C8">
      <w:pPr>
        <w:pStyle w:val="a3"/>
        <w:shd w:val="clear" w:color="auto" w:fill="FEFEFE"/>
        <w:divId w:val="1010185195"/>
        <w:rPr>
          <w:sz w:val="26"/>
          <w:szCs w:val="26"/>
        </w:rPr>
      </w:pPr>
      <w:r>
        <w:rPr>
          <w:sz w:val="26"/>
          <w:szCs w:val="26"/>
        </w:rPr>
        <w:t>6. (в)следствие</w:t>
      </w:r>
    </w:p>
    <w:p w:rsidR="00000000" w:rsidRDefault="008539C8">
      <w:pPr>
        <w:spacing w:before="0" w:beforeAutospacing="0" w:after="0" w:afterAutospacing="0"/>
        <w:jc w:val="center"/>
        <w:divId w:val="457644316"/>
        <w:rPr>
          <w:rFonts w:eastAsia="Times New Roman"/>
          <w:color w:val="666666"/>
        </w:rPr>
      </w:pP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</w:t>
      </w:r>
    </w:p>
    <w:p w:rsidR="00000000" w:rsidRDefault="008539C8">
      <w:pPr>
        <w:pStyle w:val="3"/>
        <w:divId w:val="131027363"/>
        <w:rPr>
          <w:rFonts w:eastAsia="Times New Roman"/>
        </w:rPr>
      </w:pPr>
      <w:r>
        <w:rPr>
          <w:rFonts w:eastAsia="Times New Roman"/>
        </w:rPr>
        <w:t>Методические рекомендации для учителя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Работа с учебником Ладыженской</w:t>
      </w:r>
      <w:r>
        <w:rPr>
          <w:rStyle w:val="a4"/>
          <w:sz w:val="26"/>
          <w:szCs w:val="26"/>
        </w:rPr>
        <w:t>:</w:t>
      </w:r>
    </w:p>
    <w:p w:rsidR="00000000" w:rsidRDefault="008539C8">
      <w:pPr>
        <w:numPr>
          <w:ilvl w:val="0"/>
          <w:numId w:val="6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Повторение темы «Предлог» — параграфы 54-58.</w:t>
      </w:r>
    </w:p>
    <w:p w:rsidR="00000000" w:rsidRDefault="008539C8">
      <w:pPr>
        <w:numPr>
          <w:ilvl w:val="0"/>
          <w:numId w:val="6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Рекомендуемые упражнения: на различение предлогов и омонимичных частей речи, на правописание производных предлогов.</w:t>
      </w:r>
    </w:p>
    <w:p w:rsidR="00000000" w:rsidRDefault="008539C8">
      <w:pPr>
        <w:pStyle w:val="a3"/>
        <w:divId w:val="131027363"/>
        <w:rPr>
          <w:sz w:val="26"/>
          <w:szCs w:val="26"/>
        </w:rPr>
      </w:pPr>
      <w:r>
        <w:rPr>
          <w:rStyle w:val="a4"/>
          <w:sz w:val="26"/>
          <w:szCs w:val="26"/>
        </w:rPr>
        <w:t>Особенности работы с семиклассниками:</w:t>
      </w:r>
    </w:p>
    <w:p w:rsidR="00000000" w:rsidRDefault="008539C8">
      <w:pPr>
        <w:numPr>
          <w:ilvl w:val="0"/>
          <w:numId w:val="7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Не затягивать этапы — максимум 5-7 минут на один раунд.</w:t>
      </w:r>
    </w:p>
    <w:p w:rsidR="00000000" w:rsidRDefault="008539C8">
      <w:pPr>
        <w:numPr>
          <w:ilvl w:val="0"/>
          <w:numId w:val="7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Давать возможность высказываться, даже если ответ неверный — уважение к мнению.</w:t>
      </w:r>
    </w:p>
    <w:p w:rsidR="00000000" w:rsidRDefault="008539C8">
      <w:pPr>
        <w:numPr>
          <w:ilvl w:val="0"/>
          <w:numId w:val="7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Соревновательный момент должен быть ярким, но не обидным (поощрять обе команды).</w:t>
      </w:r>
    </w:p>
    <w:p w:rsidR="00000000" w:rsidRDefault="008539C8">
      <w:pPr>
        <w:numPr>
          <w:ilvl w:val="0"/>
          <w:numId w:val="7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Использовать современные формулировки: «баттл», «битва», «сражение», «челлендж».</w:t>
      </w:r>
    </w:p>
    <w:p w:rsidR="00000000" w:rsidRDefault="008539C8">
      <w:pPr>
        <w:numPr>
          <w:ilvl w:val="0"/>
          <w:numId w:val="7"/>
        </w:numPr>
        <w:divId w:val="13102736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Можно добавит</w:t>
      </w:r>
      <w:r>
        <w:rPr>
          <w:rFonts w:eastAsia="Times New Roman"/>
          <w:sz w:val="26"/>
          <w:szCs w:val="26"/>
        </w:rPr>
        <w:t>ь элемент выбора: «Кто хочет отвечать?», «Кто рискнёт?».</w:t>
      </w:r>
    </w:p>
    <w:p w:rsidR="00000000" w:rsidRDefault="008539C8">
      <w:pPr>
        <w:pStyle w:val="4"/>
        <w:shd w:val="clear" w:color="auto" w:fill="E6F7FF"/>
        <w:divId w:val="547425011"/>
        <w:rPr>
          <w:rFonts w:eastAsia="Times New Roman"/>
        </w:rPr>
      </w:pPr>
      <w:r>
        <w:rPr>
          <w:rFonts w:eastAsia="Times New Roman"/>
        </w:rPr>
        <w:t>Совет от Дипа</w:t>
      </w:r>
    </w:p>
    <w:p w:rsidR="00000000" w:rsidRDefault="008539C8">
      <w:pPr>
        <w:pStyle w:val="a3"/>
        <w:shd w:val="clear" w:color="auto" w:fill="E6F7FF"/>
        <w:divId w:val="547425011"/>
        <w:rPr>
          <w:sz w:val="26"/>
          <w:szCs w:val="26"/>
        </w:rPr>
      </w:pPr>
      <w:r>
        <w:rPr>
          <w:sz w:val="26"/>
          <w:szCs w:val="26"/>
        </w:rPr>
        <w:t>В 7 классе отлично работает «правило трёх попыток»: если ученик ошибся, у него есть две попытки исправиться, прежде чем балл уйдёт другой команде. Это снижает страх ошибки.</w:t>
      </w:r>
    </w:p>
    <w:p w:rsidR="008539C8" w:rsidRDefault="008539C8">
      <w:pPr>
        <w:pStyle w:val="a3"/>
        <w:shd w:val="clear" w:color="auto" w:fill="E6F7FF"/>
        <w:divId w:val="547425011"/>
        <w:rPr>
          <w:sz w:val="26"/>
          <w:szCs w:val="26"/>
        </w:rPr>
      </w:pPr>
      <w:r>
        <w:rPr>
          <w:sz w:val="26"/>
          <w:szCs w:val="26"/>
        </w:rPr>
        <w:t>И ещё: семик</w:t>
      </w:r>
      <w:r>
        <w:rPr>
          <w:sz w:val="26"/>
          <w:szCs w:val="26"/>
        </w:rPr>
        <w:t>лассники обожают, когда учитель говорит на их языке, но при этом остаётся авторитетом. Можно использовать сленг, но дозированно: «зачётно», «топчик», «краш» — но только если органично.</w:t>
      </w:r>
    </w:p>
    <w:sectPr w:rsidR="008539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D911A3"/>
    <w:multiLevelType w:val="multilevel"/>
    <w:tmpl w:val="9F7CD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91F4072"/>
    <w:multiLevelType w:val="multilevel"/>
    <w:tmpl w:val="322AF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FEC7680"/>
    <w:multiLevelType w:val="multilevel"/>
    <w:tmpl w:val="C736F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B3A27F6"/>
    <w:multiLevelType w:val="multilevel"/>
    <w:tmpl w:val="A6B4C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E2C288A"/>
    <w:multiLevelType w:val="multilevel"/>
    <w:tmpl w:val="CCEE79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0652B7D"/>
    <w:multiLevelType w:val="multilevel"/>
    <w:tmpl w:val="2F309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FBF1D0D"/>
    <w:multiLevelType w:val="multilevel"/>
    <w:tmpl w:val="485A3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1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708"/>
  <w:noPunctuationKerning/>
  <w:characterSpacingControl w:val="doNotCompress"/>
  <w:compat/>
  <w:rsids>
    <w:rsidRoot w:val="00384524"/>
    <w:rsid w:val="00384524"/>
    <w:rsid w:val="008539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="120" w:beforeAutospacing="0" w:after="72" w:afterAutospacing="0"/>
      <w:jc w:val="center"/>
      <w:outlineLvl w:val="0"/>
    </w:pPr>
    <w:rPr>
      <w:b/>
      <w:bCs/>
      <w:kern w:val="36"/>
      <w:sz w:val="36"/>
      <w:szCs w:val="36"/>
    </w:rPr>
  </w:style>
  <w:style w:type="paragraph" w:styleId="2">
    <w:name w:val="heading 2"/>
    <w:basedOn w:val="a"/>
    <w:link w:val="20"/>
    <w:uiPriority w:val="9"/>
    <w:qFormat/>
    <w:pPr>
      <w:spacing w:before="288" w:beforeAutospacing="0" w:after="72" w:afterAutospacing="0"/>
      <w:outlineLvl w:val="1"/>
    </w:pPr>
    <w:rPr>
      <w:b/>
      <w:bCs/>
      <w:sz w:val="28"/>
      <w:szCs w:val="28"/>
    </w:rPr>
  </w:style>
  <w:style w:type="paragraph" w:styleId="3">
    <w:name w:val="heading 3"/>
    <w:basedOn w:val="a"/>
    <w:link w:val="30"/>
    <w:uiPriority w:val="9"/>
    <w:qFormat/>
    <w:pPr>
      <w:spacing w:before="288" w:beforeAutospacing="0" w:after="72" w:afterAutospacing="0"/>
      <w:outlineLvl w:val="2"/>
    </w:pPr>
    <w:rPr>
      <w:b/>
      <w:bCs/>
      <w:sz w:val="28"/>
      <w:szCs w:val="28"/>
    </w:rPr>
  </w:style>
  <w:style w:type="paragraph" w:styleId="4">
    <w:name w:val="heading 4"/>
    <w:basedOn w:val="a"/>
    <w:link w:val="40"/>
    <w:uiPriority w:val="9"/>
    <w:qFormat/>
    <w:pPr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card-grid">
    <w:name w:val="card-grid"/>
    <w:basedOn w:val="a"/>
    <w:pPr>
      <w:spacing w:before="300" w:beforeAutospacing="0" w:after="300" w:afterAutospacing="0"/>
    </w:pPr>
  </w:style>
  <w:style w:type="paragraph" w:customStyle="1" w:styleId="card">
    <w:name w:val="card"/>
    <w:basedOn w:val="a"/>
    <w:pPr>
      <w:pBdr>
        <w:top w:val="single" w:sz="6" w:space="9" w:color="000000"/>
        <w:left w:val="single" w:sz="6" w:space="9" w:color="000000"/>
        <w:bottom w:val="single" w:sz="6" w:space="9" w:color="000000"/>
        <w:right w:val="single" w:sz="6" w:space="9" w:color="000000"/>
      </w:pBdr>
      <w:shd w:val="clear" w:color="auto" w:fill="FEFEFE"/>
    </w:pPr>
  </w:style>
  <w:style w:type="paragraph" w:customStyle="1" w:styleId="teacher-keys">
    <w:name w:val="teacher-keys"/>
    <w:basedOn w:val="a"/>
    <w:pPr>
      <w:pBdr>
        <w:top w:val="dashed" w:sz="6" w:space="11" w:color="333333"/>
        <w:left w:val="dashed" w:sz="6" w:space="11" w:color="333333"/>
        <w:bottom w:val="dashed" w:sz="6" w:space="11" w:color="333333"/>
        <w:right w:val="dashed" w:sz="6" w:space="11" w:color="333333"/>
      </w:pBdr>
      <w:shd w:val="clear" w:color="auto" w:fill="F9F9F9"/>
      <w:spacing w:before="450" w:beforeAutospacing="0"/>
    </w:pPr>
  </w:style>
  <w:style w:type="paragraph" w:customStyle="1" w:styleId="cut-line">
    <w:name w:val="cut-line"/>
    <w:basedOn w:val="a"/>
    <w:pPr>
      <w:spacing w:before="225" w:beforeAutospacing="0" w:after="225" w:afterAutospacing="0"/>
      <w:jc w:val="center"/>
    </w:pPr>
    <w:rPr>
      <w:color w:val="666666"/>
    </w:rPr>
  </w:style>
  <w:style w:type="paragraph" w:customStyle="1" w:styleId="interesting">
    <w:name w:val="interesting"/>
    <w:basedOn w:val="a"/>
    <w:pPr>
      <w:pBdr>
        <w:left w:val="single" w:sz="36" w:space="11" w:color="0077CC"/>
      </w:pBdr>
      <w:shd w:val="clear" w:color="auto" w:fill="E6F7FF"/>
      <w:spacing w:before="300" w:beforeAutospacing="0" w:after="300" w:afterAutospacing="0"/>
    </w:pPr>
  </w:style>
  <w:style w:type="paragraph" w:customStyle="1" w:styleId="warning">
    <w:name w:val="warning"/>
    <w:basedOn w:val="a"/>
    <w:pPr>
      <w:pBdr>
        <w:left w:val="single" w:sz="36" w:space="11" w:color="FFC107"/>
      </w:pBdr>
      <w:shd w:val="clear" w:color="auto" w:fill="FFF3CD"/>
      <w:spacing w:before="300" w:beforeAutospacing="0" w:after="300" w:afterAutospacing="0"/>
    </w:pPr>
  </w:style>
  <w:style w:type="paragraph" w:customStyle="1" w:styleId="challenge">
    <w:name w:val="challenge"/>
    <w:basedOn w:val="a"/>
    <w:pPr>
      <w:pBdr>
        <w:top w:val="single" w:sz="18" w:space="15" w:color="FF6B6B"/>
        <w:left w:val="single" w:sz="18" w:space="15" w:color="FF6B6B"/>
        <w:bottom w:val="single" w:sz="18" w:space="15" w:color="FF6B6B"/>
        <w:right w:val="single" w:sz="18" w:space="15" w:color="FF6B6B"/>
      </w:pBdr>
      <w:shd w:val="clear" w:color="auto" w:fill="F5F5F5"/>
      <w:spacing w:before="300" w:beforeAutospacing="0" w:after="300" w:afterAutospacing="0"/>
    </w:pPr>
  </w:style>
  <w:style w:type="paragraph" w:customStyle="1" w:styleId="team">
    <w:name w:val="team"/>
    <w:basedOn w:val="a"/>
    <w:pPr>
      <w:spacing w:before="300" w:beforeAutospacing="0" w:after="300" w:afterAutospacing="0"/>
    </w:pPr>
  </w:style>
  <w:style w:type="paragraph" w:customStyle="1" w:styleId="team1">
    <w:name w:val="team1"/>
    <w:basedOn w:val="a"/>
    <w:pPr>
      <w:pBdr>
        <w:left w:val="single" w:sz="48" w:space="11" w:color="F44336"/>
      </w:pBdr>
      <w:shd w:val="clear" w:color="auto" w:fill="FFEBEE"/>
    </w:pPr>
  </w:style>
  <w:style w:type="paragraph" w:customStyle="1" w:styleId="team2">
    <w:name w:val="team2"/>
    <w:basedOn w:val="a"/>
    <w:pPr>
      <w:pBdr>
        <w:left w:val="single" w:sz="48" w:space="11" w:color="4CAF50"/>
      </w:pBdr>
      <w:shd w:val="clear" w:color="auto" w:fill="E8F5E8"/>
    </w:pPr>
  </w:style>
  <w:style w:type="paragraph" w:customStyle="1" w:styleId="scoreboard">
    <w:name w:val="scoreboard"/>
    <w:basedOn w:val="a"/>
    <w:pPr>
      <w:shd w:val="clear" w:color="auto" w:fill="333333"/>
      <w:spacing w:before="300" w:beforeAutospacing="0" w:after="300" w:afterAutospacing="0"/>
      <w:jc w:val="center"/>
    </w:pPr>
    <w:rPr>
      <w:b/>
      <w:bCs/>
      <w:color w:val="FFFFFF"/>
      <w:sz w:val="36"/>
      <w:szCs w:val="36"/>
    </w:rPr>
  </w:style>
  <w:style w:type="paragraph" w:customStyle="1" w:styleId="speed-task">
    <w:name w:val="speed-task"/>
    <w:basedOn w:val="a"/>
    <w:pPr>
      <w:pBdr>
        <w:top w:val="single" w:sz="12" w:space="11" w:color="FFC107"/>
        <w:left w:val="single" w:sz="12" w:space="11" w:color="FFC107"/>
        <w:bottom w:val="single" w:sz="12" w:space="11" w:color="FFC107"/>
        <w:right w:val="single" w:sz="12" w:space="11" w:color="FFC107"/>
      </w:pBdr>
      <w:shd w:val="clear" w:color="auto" w:fill="FFF9C4"/>
      <w:spacing w:before="225" w:beforeAutospacing="0" w:after="225" w:afterAutospacing="0"/>
    </w:pPr>
  </w:style>
  <w:style w:type="paragraph" w:styleId="a3">
    <w:name w:val="Normal (Web)"/>
    <w:basedOn w:val="a"/>
    <w:uiPriority w:val="99"/>
    <w:semiHidden/>
    <w:unhideWhenUsed/>
  </w:style>
  <w:style w:type="character" w:styleId="a4">
    <w:name w:val="Strong"/>
    <w:basedOn w:val="a0"/>
    <w:uiPriority w:val="22"/>
    <w:qFormat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styleId="a5">
    <w:name w:val="Emphasis"/>
    <w:basedOn w:val="a0"/>
    <w:uiPriority w:val="20"/>
    <w:qFormat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027363">
      <w:bodyDiv w:val="1"/>
      <w:marLeft w:val="1134"/>
      <w:marRight w:val="1134"/>
      <w:marTop w:val="1134"/>
      <w:marBottom w:val="1134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12774">
          <w:marLeft w:val="0"/>
          <w:marRight w:val="0"/>
          <w:marTop w:val="300"/>
          <w:marBottom w:val="300"/>
          <w:divBdr>
            <w:top w:val="single" w:sz="18" w:space="15" w:color="FF6B6B"/>
            <w:left w:val="single" w:sz="18" w:space="15" w:color="FF6B6B"/>
            <w:bottom w:val="single" w:sz="18" w:space="15" w:color="FF6B6B"/>
            <w:right w:val="single" w:sz="18" w:space="15" w:color="FF6B6B"/>
          </w:divBdr>
        </w:div>
        <w:div w:id="1099569167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69022">
          <w:marLeft w:val="0"/>
          <w:marRight w:val="0"/>
          <w:marTop w:val="225"/>
          <w:marBottom w:val="225"/>
          <w:divBdr>
            <w:top w:val="single" w:sz="12" w:space="11" w:color="FFC107"/>
            <w:left w:val="single" w:sz="12" w:space="11" w:color="FFC107"/>
            <w:bottom w:val="single" w:sz="12" w:space="11" w:color="FFC107"/>
            <w:right w:val="single" w:sz="12" w:space="11" w:color="FFC107"/>
          </w:divBdr>
        </w:div>
        <w:div w:id="2026709448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39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8" w:space="11" w:color="F44336"/>
                <w:bottom w:val="none" w:sz="0" w:space="0" w:color="auto"/>
                <w:right w:val="none" w:sz="0" w:space="0" w:color="auto"/>
              </w:divBdr>
            </w:div>
            <w:div w:id="51546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8" w:space="11" w:color="4CAF50"/>
                <w:bottom w:val="none" w:sz="0" w:space="0" w:color="auto"/>
                <w:right w:val="none" w:sz="0" w:space="0" w:color="auto"/>
              </w:divBdr>
            </w:div>
          </w:divsChild>
        </w:div>
        <w:div w:id="2047872662">
          <w:marLeft w:val="0"/>
          <w:marRight w:val="0"/>
          <w:marTop w:val="0"/>
          <w:marBottom w:val="0"/>
          <w:divBdr>
            <w:top w:val="single" w:sz="6" w:space="9" w:color="000000"/>
            <w:left w:val="single" w:sz="6" w:space="9" w:color="000000"/>
            <w:bottom w:val="single" w:sz="6" w:space="9" w:color="000000"/>
            <w:right w:val="single" w:sz="6" w:space="9" w:color="000000"/>
          </w:divBdr>
        </w:div>
        <w:div w:id="913011284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84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8" w:space="11" w:color="F44336"/>
                <w:bottom w:val="none" w:sz="0" w:space="0" w:color="auto"/>
                <w:right w:val="none" w:sz="0" w:space="0" w:color="auto"/>
              </w:divBdr>
            </w:div>
            <w:div w:id="1715078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8" w:space="11" w:color="4CAF50"/>
                <w:bottom w:val="none" w:sz="0" w:space="0" w:color="auto"/>
                <w:right w:val="none" w:sz="0" w:space="0" w:color="auto"/>
              </w:divBdr>
            </w:div>
          </w:divsChild>
        </w:div>
        <w:div w:id="1006902539">
          <w:marLeft w:val="0"/>
          <w:marRight w:val="0"/>
          <w:marTop w:val="300"/>
          <w:marBottom w:val="300"/>
          <w:divBdr>
            <w:top w:val="none" w:sz="0" w:space="0" w:color="auto"/>
            <w:left w:val="single" w:sz="36" w:space="11" w:color="0077CC"/>
            <w:bottom w:val="none" w:sz="0" w:space="0" w:color="auto"/>
            <w:right w:val="none" w:sz="0" w:space="0" w:color="auto"/>
          </w:divBdr>
        </w:div>
        <w:div w:id="55404468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94642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409653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1010185195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</w:divsChild>
        </w:div>
        <w:div w:id="45764431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25011">
          <w:marLeft w:val="0"/>
          <w:marRight w:val="0"/>
          <w:marTop w:val="300"/>
          <w:marBottom w:val="300"/>
          <w:divBdr>
            <w:top w:val="none" w:sz="0" w:space="0" w:color="auto"/>
            <w:left w:val="single" w:sz="36" w:space="11" w:color="0077CC"/>
            <w:bottom w:val="none" w:sz="0" w:space="0" w:color="auto"/>
            <w:right w:val="none" w:sz="0" w:space="0" w:color="auto"/>
          </w:divBdr>
        </w:div>
      </w:divsChild>
    </w:div>
  </w:divs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1180</Words>
  <Characters>6726</Characters>
  <Application>Microsoft Office Word</Application>
  <DocSecurity>0</DocSecurity>
  <Lines>56</Lines>
  <Paragraphs>15</Paragraphs>
  <ScaleCrop>false</ScaleCrop>
  <Company/>
  <LinksUpToDate>false</LinksUpToDate>
  <CharactersWithSpaces>7891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Урок 101. Повторение темы «Предлог». Практикум (7 класс)</dc:title>
  <dc:creator>Школа №5</dc:creator>
  <cp:lastModifiedBy>Школа №5</cp:lastModifiedBy>
  <cp:revision>2</cp:revision>
  <dcterms:created xsi:type="dcterms:W3CDTF">2026-03-12T18:17:00Z</dcterms:created>
  <dcterms:modified xsi:type="dcterms:W3CDTF">2026-03-12T18:17:00Z</dcterms:modified>
</cp:coreProperties>
</file>